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67" w:rsidRDefault="00681367">
      <w:pPr>
        <w:pStyle w:val="Title"/>
        <w:spacing w:before="0" w:beforeAutospacing="0" w:after="0" w:afterAutospacing="0"/>
        <w:jc w:val="center"/>
        <w:rPr>
          <w:color w:val="000000"/>
        </w:rPr>
      </w:pPr>
      <w:r>
        <w:rPr>
          <w:rStyle w:val="Strong"/>
          <w:color w:val="000000"/>
        </w:rPr>
        <w:t>MINUTES</w:t>
      </w:r>
    </w:p>
    <w:p w:rsidR="00681367" w:rsidRDefault="00681367" w:rsidP="008316A2">
      <w:pPr>
        <w:pStyle w:val="Title"/>
        <w:spacing w:before="0" w:beforeAutospacing="0" w:after="0" w:afterAutospacing="0"/>
        <w:ind w:left="720"/>
        <w:jc w:val="center"/>
        <w:rPr>
          <w:color w:val="000000"/>
        </w:rPr>
      </w:pPr>
      <w:r>
        <w:rPr>
          <w:rStyle w:val="Strong"/>
          <w:color w:val="000000"/>
        </w:rPr>
        <w:t>HULL CONTRIBUTORY RETIREMENT BOARD MEETING</w:t>
      </w:r>
    </w:p>
    <w:p w:rsidR="00681367" w:rsidRDefault="00DF08CE">
      <w:pPr>
        <w:pStyle w:val="Subtitle"/>
        <w:spacing w:before="0" w:beforeAutospacing="0" w:after="0" w:afterAutospacing="0"/>
        <w:jc w:val="center"/>
        <w:rPr>
          <w:color w:val="000000"/>
        </w:rPr>
      </w:pPr>
      <w:r>
        <w:rPr>
          <w:rStyle w:val="Strong"/>
          <w:color w:val="000000"/>
        </w:rPr>
        <w:t>October 24, 2023</w:t>
      </w:r>
    </w:p>
    <w:p w:rsidR="00681367" w:rsidRDefault="00681367">
      <w:pPr>
        <w:rPr>
          <w:color w:val="000000"/>
        </w:rPr>
      </w:pPr>
      <w:r>
        <w:rPr>
          <w:color w:val="000000"/>
        </w:rPr>
        <w:t> </w:t>
      </w:r>
    </w:p>
    <w:p w:rsidR="00EA4779" w:rsidRDefault="00681367">
      <w:pPr>
        <w:rPr>
          <w:color w:val="000000"/>
        </w:rPr>
      </w:pPr>
      <w:r>
        <w:rPr>
          <w:color w:val="000000"/>
        </w:rPr>
        <w:t xml:space="preserve">The regular meeting of the Hull Contributory Retirement Board, duly posted to be held in Town Hall, Hull, MA on the above </w:t>
      </w:r>
      <w:r w:rsidR="00904D91">
        <w:rPr>
          <w:color w:val="000000"/>
        </w:rPr>
        <w:t xml:space="preserve">date was called to order at </w:t>
      </w:r>
      <w:r w:rsidR="00E55F0D">
        <w:rPr>
          <w:color w:val="000000"/>
        </w:rPr>
        <w:t>9</w:t>
      </w:r>
      <w:r w:rsidR="00402EA9">
        <w:rPr>
          <w:color w:val="000000"/>
        </w:rPr>
        <w:t>:</w:t>
      </w:r>
      <w:r w:rsidR="00DF08CE">
        <w:rPr>
          <w:color w:val="000000"/>
        </w:rPr>
        <w:t>03</w:t>
      </w:r>
      <w:r w:rsidR="00C23CB8">
        <w:rPr>
          <w:color w:val="000000"/>
        </w:rPr>
        <w:t xml:space="preserve"> </w:t>
      </w:r>
      <w:r>
        <w:rPr>
          <w:color w:val="000000"/>
        </w:rPr>
        <w:t>a.m. Present were</w:t>
      </w:r>
      <w:r w:rsidR="00612ADC">
        <w:rPr>
          <w:color w:val="000000"/>
        </w:rPr>
        <w:t>, Members,</w:t>
      </w:r>
      <w:r w:rsidR="00554C34">
        <w:rPr>
          <w:color w:val="000000"/>
        </w:rPr>
        <w:t xml:space="preserve"> </w:t>
      </w:r>
      <w:r w:rsidR="00402EA9">
        <w:rPr>
          <w:color w:val="000000"/>
        </w:rPr>
        <w:t>Michael Buckley,</w:t>
      </w:r>
      <w:r w:rsidR="00551AAA">
        <w:rPr>
          <w:color w:val="000000"/>
        </w:rPr>
        <w:t xml:space="preserve"> Greg</w:t>
      </w:r>
      <w:r w:rsidR="005F0BA5">
        <w:rPr>
          <w:color w:val="000000"/>
        </w:rPr>
        <w:t>ory</w:t>
      </w:r>
      <w:r w:rsidR="00551AAA">
        <w:rPr>
          <w:color w:val="000000"/>
        </w:rPr>
        <w:t xml:space="preserve"> Galvin</w:t>
      </w:r>
      <w:r w:rsidR="005F0BA5">
        <w:rPr>
          <w:color w:val="000000"/>
        </w:rPr>
        <w:t xml:space="preserve">, Eileen White, Bartley Kelly </w:t>
      </w:r>
      <w:r w:rsidR="00EA4779">
        <w:rPr>
          <w:color w:val="000000"/>
        </w:rPr>
        <w:t>and</w:t>
      </w:r>
      <w:r w:rsidR="00156FB4">
        <w:rPr>
          <w:color w:val="000000"/>
        </w:rPr>
        <w:t xml:space="preserve"> </w:t>
      </w:r>
      <w:r w:rsidR="00E55F0D">
        <w:rPr>
          <w:color w:val="000000"/>
        </w:rPr>
        <w:t>Jason Harris</w:t>
      </w:r>
      <w:r w:rsidR="00904D91">
        <w:rPr>
          <w:color w:val="000000"/>
        </w:rPr>
        <w:t xml:space="preserve">, </w:t>
      </w:r>
      <w:r>
        <w:rPr>
          <w:color w:val="000000"/>
        </w:rPr>
        <w:t>and Retirem</w:t>
      </w:r>
      <w:r w:rsidR="00554C34">
        <w:rPr>
          <w:color w:val="000000"/>
        </w:rPr>
        <w:t xml:space="preserve">ent Administrator </w:t>
      </w:r>
      <w:r w:rsidR="005F0BA5">
        <w:rPr>
          <w:color w:val="000000"/>
        </w:rPr>
        <w:t>Darrell Bright</w:t>
      </w:r>
      <w:r w:rsidR="006C499F">
        <w:rPr>
          <w:color w:val="000000"/>
        </w:rPr>
        <w:t>.</w:t>
      </w:r>
    </w:p>
    <w:p w:rsidR="00E55F0D" w:rsidRDefault="00E55F0D">
      <w:pPr>
        <w:rPr>
          <w:color w:val="000000"/>
        </w:rPr>
      </w:pPr>
    </w:p>
    <w:p w:rsidR="00681367" w:rsidRDefault="00675BB6">
      <w:pPr>
        <w:rPr>
          <w:color w:val="000000"/>
        </w:rPr>
      </w:pPr>
      <w:r>
        <w:rPr>
          <w:color w:val="000000"/>
        </w:rPr>
        <w:t>I</w:t>
      </w:r>
      <w:r w:rsidR="00681367">
        <w:rPr>
          <w:color w:val="000000"/>
        </w:rPr>
        <w:t>n accordance with the open meeting law, the</w:t>
      </w:r>
      <w:r w:rsidR="00440F00">
        <w:rPr>
          <w:color w:val="000000"/>
        </w:rPr>
        <w:t xml:space="preserve"> C</w:t>
      </w:r>
      <w:r w:rsidR="001D2640">
        <w:rPr>
          <w:color w:val="000000"/>
        </w:rPr>
        <w:t>hair</w:t>
      </w:r>
      <w:r w:rsidR="00681367">
        <w:rPr>
          <w:color w:val="000000"/>
        </w:rPr>
        <w:t xml:space="preserve"> was notified and it was announced that </w:t>
      </w:r>
      <w:r w:rsidR="005F0BA5">
        <w:rPr>
          <w:color w:val="000000"/>
        </w:rPr>
        <w:t>Darrell Bright</w:t>
      </w:r>
      <w:r w:rsidR="00681367">
        <w:rPr>
          <w:color w:val="000000"/>
        </w:rPr>
        <w:t xml:space="preserve"> was making an audio recording of the meeting.</w:t>
      </w:r>
    </w:p>
    <w:p w:rsidR="00E55F0D" w:rsidRDefault="00E55F0D">
      <w:pPr>
        <w:rPr>
          <w:color w:val="000000"/>
        </w:rPr>
      </w:pPr>
    </w:p>
    <w:p w:rsidR="00554C34" w:rsidRPr="00554C34" w:rsidRDefault="00EE6998" w:rsidP="00021D19">
      <w:pPr>
        <w:rPr>
          <w:color w:val="000000"/>
          <w:u w:val="single"/>
        </w:rPr>
      </w:pPr>
      <w:r>
        <w:rPr>
          <w:color w:val="000000"/>
          <w:u w:val="single"/>
        </w:rPr>
        <w:t>M</w:t>
      </w:r>
      <w:r w:rsidR="00554C34" w:rsidRPr="00554C34">
        <w:rPr>
          <w:color w:val="000000"/>
          <w:u w:val="single"/>
        </w:rPr>
        <w:t>inutes:</w:t>
      </w:r>
    </w:p>
    <w:p w:rsidR="00B85E99" w:rsidRDefault="00696413" w:rsidP="00021D19">
      <w:pPr>
        <w:rPr>
          <w:color w:val="000000"/>
        </w:rPr>
      </w:pPr>
      <w:r>
        <w:rPr>
          <w:color w:val="000000"/>
        </w:rPr>
        <w:t>Eileen White</w:t>
      </w:r>
      <w:r w:rsidR="00BE48B6">
        <w:rPr>
          <w:color w:val="000000"/>
        </w:rPr>
        <w:t xml:space="preserve"> made a motion, seconded by </w:t>
      </w:r>
      <w:r w:rsidR="00DF08CE">
        <w:rPr>
          <w:color w:val="000000"/>
        </w:rPr>
        <w:t>Bartley Kelly</w:t>
      </w:r>
      <w:r w:rsidR="00554C34">
        <w:rPr>
          <w:color w:val="000000"/>
        </w:rPr>
        <w:t xml:space="preserve"> to approve the minutes from </w:t>
      </w:r>
      <w:r w:rsidR="00DF08CE">
        <w:rPr>
          <w:color w:val="000000"/>
        </w:rPr>
        <w:t>the September</w:t>
      </w:r>
      <w:r w:rsidR="00551AAA">
        <w:rPr>
          <w:color w:val="000000"/>
        </w:rPr>
        <w:t xml:space="preserve"> 2</w:t>
      </w:r>
      <w:r w:rsidR="00DF08CE">
        <w:rPr>
          <w:color w:val="000000"/>
        </w:rPr>
        <w:t>6</w:t>
      </w:r>
      <w:r w:rsidR="00451E0C">
        <w:rPr>
          <w:color w:val="000000"/>
        </w:rPr>
        <w:t>, 20</w:t>
      </w:r>
      <w:r w:rsidR="005F0BA5">
        <w:rPr>
          <w:color w:val="000000"/>
        </w:rPr>
        <w:t>23</w:t>
      </w:r>
      <w:r w:rsidR="00C23CB8">
        <w:rPr>
          <w:color w:val="000000"/>
        </w:rPr>
        <w:t xml:space="preserve"> </w:t>
      </w:r>
      <w:r w:rsidR="006E0766">
        <w:rPr>
          <w:color w:val="000000"/>
        </w:rPr>
        <w:t>regular</w:t>
      </w:r>
      <w:r w:rsidR="00C23CB8">
        <w:rPr>
          <w:color w:val="000000"/>
        </w:rPr>
        <w:t xml:space="preserve"> Board </w:t>
      </w:r>
      <w:r w:rsidR="00554C34">
        <w:rPr>
          <w:color w:val="000000"/>
        </w:rPr>
        <w:t>meeting</w:t>
      </w:r>
      <w:r>
        <w:rPr>
          <w:color w:val="000000"/>
        </w:rPr>
        <w:t xml:space="preserve"> </w:t>
      </w:r>
      <w:r w:rsidR="00AD4D49">
        <w:rPr>
          <w:color w:val="000000"/>
        </w:rPr>
        <w:t>as presented</w:t>
      </w:r>
      <w:r w:rsidR="00675BB6">
        <w:rPr>
          <w:color w:val="000000"/>
        </w:rPr>
        <w:t>.</w:t>
      </w:r>
    </w:p>
    <w:p w:rsidR="007509D0" w:rsidRDefault="007509D0" w:rsidP="007509D0">
      <w:pPr>
        <w:rPr>
          <w:b/>
          <w:color w:val="000000"/>
        </w:rPr>
      </w:pPr>
      <w:r w:rsidRPr="0049006E">
        <w:rPr>
          <w:b/>
          <w:color w:val="000000"/>
        </w:rPr>
        <w:t>Unanimously Voted.</w:t>
      </w:r>
    </w:p>
    <w:p w:rsidR="00675BB6" w:rsidRDefault="00675BB6" w:rsidP="00021D19">
      <w:pPr>
        <w:rPr>
          <w:b/>
          <w:color w:val="000000"/>
        </w:rPr>
      </w:pPr>
    </w:p>
    <w:p w:rsidR="00174597" w:rsidRDefault="00174597" w:rsidP="00174597">
      <w:pPr>
        <w:rPr>
          <w:color w:val="000000"/>
          <w:u w:val="single"/>
        </w:rPr>
      </w:pPr>
      <w:r>
        <w:rPr>
          <w:color w:val="000000"/>
          <w:u w:val="single"/>
        </w:rPr>
        <w:t>Payments:</w:t>
      </w:r>
    </w:p>
    <w:p w:rsidR="00451E0C" w:rsidRDefault="00DF08CE">
      <w:pPr>
        <w:rPr>
          <w:color w:val="000000"/>
        </w:rPr>
      </w:pPr>
      <w:r>
        <w:rPr>
          <w:color w:val="000000"/>
        </w:rPr>
        <w:t>Eileen White</w:t>
      </w:r>
      <w:r w:rsidR="00E271AB">
        <w:rPr>
          <w:color w:val="000000"/>
        </w:rPr>
        <w:t xml:space="preserve"> made</w:t>
      </w:r>
      <w:r w:rsidR="00DE0EEF">
        <w:rPr>
          <w:color w:val="000000"/>
        </w:rPr>
        <w:t xml:space="preserve"> a motion to approve and sign the </w:t>
      </w:r>
      <w:r w:rsidR="00AD4D49">
        <w:rPr>
          <w:color w:val="000000"/>
        </w:rPr>
        <w:t>Bill</w:t>
      </w:r>
      <w:r w:rsidR="00DE0EEF">
        <w:rPr>
          <w:color w:val="000000"/>
        </w:rPr>
        <w:t xml:space="preserve"> Warrant</w:t>
      </w:r>
      <w:r w:rsidR="007F6B92">
        <w:rPr>
          <w:color w:val="000000"/>
        </w:rPr>
        <w:t xml:space="preserve"> </w:t>
      </w:r>
      <w:r w:rsidR="007509D0">
        <w:rPr>
          <w:color w:val="000000"/>
        </w:rPr>
        <w:t xml:space="preserve">and the Payroll Warrant </w:t>
      </w:r>
      <w:r w:rsidR="00DE0EEF">
        <w:rPr>
          <w:color w:val="000000"/>
        </w:rPr>
        <w:t xml:space="preserve">for </w:t>
      </w:r>
      <w:r w:rsidR="00307128">
        <w:rPr>
          <w:color w:val="000000"/>
        </w:rPr>
        <w:t>October</w:t>
      </w:r>
      <w:r w:rsidR="00EE6998">
        <w:rPr>
          <w:color w:val="000000"/>
        </w:rPr>
        <w:t xml:space="preserve"> </w:t>
      </w:r>
      <w:r w:rsidR="006E0766">
        <w:rPr>
          <w:color w:val="000000"/>
        </w:rPr>
        <w:t>20</w:t>
      </w:r>
      <w:r w:rsidR="00451E0C">
        <w:rPr>
          <w:color w:val="000000"/>
        </w:rPr>
        <w:t>2</w:t>
      </w:r>
      <w:r w:rsidR="005F0BA5">
        <w:rPr>
          <w:color w:val="000000"/>
        </w:rPr>
        <w:t>3</w:t>
      </w:r>
      <w:r w:rsidR="00AD4D49">
        <w:rPr>
          <w:color w:val="000000"/>
        </w:rPr>
        <w:t xml:space="preserve">, </w:t>
      </w:r>
      <w:r w:rsidR="001D2640">
        <w:rPr>
          <w:color w:val="000000"/>
        </w:rPr>
        <w:t xml:space="preserve">seconded by </w:t>
      </w:r>
      <w:r>
        <w:rPr>
          <w:color w:val="000000"/>
        </w:rPr>
        <w:t>Bartley Kelly</w:t>
      </w:r>
      <w:r w:rsidR="00613B44">
        <w:rPr>
          <w:color w:val="000000"/>
        </w:rPr>
        <w:t>.</w:t>
      </w:r>
    </w:p>
    <w:p w:rsidR="00FC4D0E" w:rsidRDefault="0049006E">
      <w:pPr>
        <w:rPr>
          <w:b/>
          <w:color w:val="000000"/>
        </w:rPr>
      </w:pPr>
      <w:r w:rsidRPr="0049006E">
        <w:rPr>
          <w:b/>
          <w:color w:val="000000"/>
        </w:rPr>
        <w:t>Unanimously Voted.</w:t>
      </w:r>
    </w:p>
    <w:p w:rsidR="00AD4D49" w:rsidRDefault="00AD4D49">
      <w:pPr>
        <w:rPr>
          <w:b/>
          <w:color w:val="000000"/>
        </w:rPr>
      </w:pPr>
    </w:p>
    <w:p w:rsidR="008865C4" w:rsidRDefault="007509D0">
      <w:pPr>
        <w:rPr>
          <w:color w:val="000000"/>
        </w:rPr>
      </w:pPr>
      <w:r>
        <w:rPr>
          <w:color w:val="000000"/>
        </w:rPr>
        <w:t>Michael Buckley</w:t>
      </w:r>
      <w:r w:rsidR="008865C4" w:rsidRPr="008865C4">
        <w:rPr>
          <w:color w:val="000000"/>
        </w:rPr>
        <w:t xml:space="preserve"> authorized $</w:t>
      </w:r>
      <w:r w:rsidR="00DF08CE">
        <w:rPr>
          <w:color w:val="000000"/>
        </w:rPr>
        <w:t>4</w:t>
      </w:r>
      <w:r w:rsidR="00696413">
        <w:rPr>
          <w:color w:val="000000"/>
        </w:rPr>
        <w:t>75</w:t>
      </w:r>
      <w:r w:rsidR="008865C4" w:rsidRPr="008865C4">
        <w:rPr>
          <w:color w:val="000000"/>
        </w:rPr>
        <w:t xml:space="preserve">,000.00 to be liquidated from PRIT in order to fund </w:t>
      </w:r>
      <w:r w:rsidR="00105A25">
        <w:rPr>
          <w:color w:val="000000"/>
        </w:rPr>
        <w:t xml:space="preserve">the </w:t>
      </w:r>
      <w:r w:rsidR="00DF08CE">
        <w:rPr>
          <w:color w:val="000000"/>
        </w:rPr>
        <w:t>October</w:t>
      </w:r>
      <w:r w:rsidR="00AD4D49">
        <w:rPr>
          <w:color w:val="000000"/>
        </w:rPr>
        <w:t xml:space="preserve"> </w:t>
      </w:r>
      <w:r w:rsidR="00105A25">
        <w:rPr>
          <w:color w:val="000000"/>
        </w:rPr>
        <w:t>payroll.</w:t>
      </w:r>
    </w:p>
    <w:p w:rsidR="00156FB4" w:rsidRDefault="00156FB4">
      <w:pPr>
        <w:rPr>
          <w:color w:val="000000"/>
        </w:rPr>
      </w:pPr>
    </w:p>
    <w:p w:rsidR="00696413" w:rsidRDefault="00696413">
      <w:pPr>
        <w:rPr>
          <w:color w:val="000000"/>
        </w:rPr>
      </w:pPr>
      <w:r w:rsidRPr="00696413">
        <w:rPr>
          <w:color w:val="000000"/>
          <w:u w:val="single"/>
        </w:rPr>
        <w:t>New Employees</w:t>
      </w:r>
      <w:r>
        <w:rPr>
          <w:color w:val="000000"/>
        </w:rPr>
        <w:t>:</w:t>
      </w:r>
    </w:p>
    <w:p w:rsidR="005F0BA5" w:rsidRDefault="00DF08CE">
      <w:pPr>
        <w:rPr>
          <w:color w:val="000000"/>
        </w:rPr>
      </w:pPr>
      <w:r>
        <w:rPr>
          <w:color w:val="000000"/>
        </w:rPr>
        <w:t>Gregory Galvin made a motion seconded by Bartley Kelly to accept the following new employees from the school department into the Hull Retirement System: Lexie Watkins Deborah Irby and Emily O’Connor</w:t>
      </w:r>
      <w:r w:rsidR="00307128">
        <w:rPr>
          <w:color w:val="000000"/>
        </w:rPr>
        <w:t>.</w:t>
      </w:r>
      <w:r>
        <w:rPr>
          <w:color w:val="000000"/>
        </w:rPr>
        <w:t xml:space="preserve"> </w:t>
      </w:r>
    </w:p>
    <w:p w:rsidR="005F0BA5" w:rsidRDefault="005F0BA5" w:rsidP="005F0BA5">
      <w:pPr>
        <w:rPr>
          <w:b/>
          <w:color w:val="000000"/>
        </w:rPr>
      </w:pPr>
      <w:r w:rsidRPr="0049006E">
        <w:rPr>
          <w:b/>
          <w:color w:val="000000"/>
        </w:rPr>
        <w:t>Unanimously Voted.</w:t>
      </w:r>
    </w:p>
    <w:p w:rsidR="007522D4" w:rsidRDefault="007522D4" w:rsidP="005F0BA5">
      <w:pPr>
        <w:rPr>
          <w:b/>
          <w:color w:val="000000"/>
        </w:rPr>
      </w:pPr>
    </w:p>
    <w:p w:rsidR="007522D4" w:rsidRDefault="007522D4" w:rsidP="007522D4">
      <w:pPr>
        <w:tabs>
          <w:tab w:val="left" w:pos="374"/>
        </w:tabs>
        <w:autoSpaceDE w:val="0"/>
        <w:autoSpaceDN w:val="0"/>
        <w:adjustRightInd w:val="0"/>
        <w:rPr>
          <w:u w:val="single"/>
        </w:rPr>
      </w:pPr>
      <w:r w:rsidRPr="00904D91">
        <w:rPr>
          <w:u w:val="single"/>
        </w:rPr>
        <w:t>Payroll Changes:</w:t>
      </w:r>
    </w:p>
    <w:p w:rsidR="007E4822" w:rsidRDefault="007522D4">
      <w:r>
        <w:t>John Kecskemety was approved for Accidental Disability he continues to receive Workers’ Compensation</w:t>
      </w:r>
      <w:r w:rsidR="00307128">
        <w:t>.</w:t>
      </w:r>
      <w:r>
        <w:t xml:space="preserve">  His retirement date is 10/0</w:t>
      </w:r>
      <w:r w:rsidR="007E4822">
        <w:t xml:space="preserve">4/2022.  He selected Option B.  </w:t>
      </w:r>
      <w:r>
        <w:t xml:space="preserve">Darrell Bright reported the first gross payment amount after the offset as </w:t>
      </w:r>
      <w:r w:rsidR="007E4822">
        <w:t>$10,373.60. The pension portion is $1,695.40 and the annuity portion is $8,678.19.</w:t>
      </w:r>
    </w:p>
    <w:p w:rsidR="007E4822" w:rsidRDefault="007E4822">
      <w:r>
        <w:t>Eileen White made a motion seconded by Bartley Kelly to approve the calculation as presented.</w:t>
      </w:r>
    </w:p>
    <w:p w:rsidR="007E4822" w:rsidRDefault="007E4822">
      <w:r w:rsidRPr="007E4822">
        <w:rPr>
          <w:b/>
        </w:rPr>
        <w:t>Unanimously Voted</w:t>
      </w:r>
      <w:r>
        <w:t>.</w:t>
      </w:r>
    </w:p>
    <w:p w:rsidR="00696413" w:rsidRDefault="007E4822">
      <w:pPr>
        <w:rPr>
          <w:color w:val="000000"/>
        </w:rPr>
      </w:pPr>
      <w:r>
        <w:rPr>
          <w:color w:val="000000"/>
        </w:rPr>
        <w:t xml:space="preserve"> </w:t>
      </w:r>
    </w:p>
    <w:p w:rsidR="00904D91" w:rsidRDefault="00477B23" w:rsidP="00904D91">
      <w:pPr>
        <w:tabs>
          <w:tab w:val="left" w:pos="374"/>
        </w:tabs>
        <w:autoSpaceDE w:val="0"/>
        <w:autoSpaceDN w:val="0"/>
        <w:adjustRightInd w:val="0"/>
        <w:rPr>
          <w:u w:val="single"/>
        </w:rPr>
      </w:pPr>
      <w:r>
        <w:rPr>
          <w:u w:val="single"/>
        </w:rPr>
        <w:t>Transfer Request</w:t>
      </w:r>
      <w:r w:rsidR="00904D91" w:rsidRPr="00904D91">
        <w:rPr>
          <w:u w:val="single"/>
        </w:rPr>
        <w:t>:</w:t>
      </w:r>
    </w:p>
    <w:p w:rsidR="00402EA9" w:rsidRDefault="00477B23" w:rsidP="00402EA9">
      <w:pPr>
        <w:tabs>
          <w:tab w:val="left" w:pos="374"/>
        </w:tabs>
        <w:autoSpaceDE w:val="0"/>
        <w:autoSpaceDN w:val="0"/>
        <w:adjustRightInd w:val="0"/>
      </w:pPr>
      <w:r>
        <w:t>Gregory Galvin</w:t>
      </w:r>
      <w:r w:rsidR="00402EA9">
        <w:t xml:space="preserve"> made a motion, seconded by </w:t>
      </w:r>
      <w:r>
        <w:t xml:space="preserve">Eileen White </w:t>
      </w:r>
      <w:r w:rsidR="00402EA9">
        <w:t>to approve a</w:t>
      </w:r>
      <w:r>
        <w:t xml:space="preserve"> Transfer requ</w:t>
      </w:r>
      <w:r w:rsidR="00AF5DC3">
        <w:t>est to</w:t>
      </w:r>
      <w:r w:rsidR="00A60F55">
        <w:t xml:space="preserve"> Plymouth County Retirement Board</w:t>
      </w:r>
      <w:r w:rsidR="00AF5DC3">
        <w:t xml:space="preserve"> on behalf of </w:t>
      </w:r>
      <w:r w:rsidR="00A60F55">
        <w:t>Lauren Durham</w:t>
      </w:r>
      <w:r>
        <w:t xml:space="preserve"> who was </w:t>
      </w:r>
      <w:r w:rsidR="00A60F55">
        <w:t>the</w:t>
      </w:r>
      <w:r>
        <w:t xml:space="preserve"> former </w:t>
      </w:r>
      <w:r w:rsidR="00A60F55">
        <w:t>Retirement Administrator</w:t>
      </w:r>
      <w:r>
        <w:t xml:space="preserve"> from </w:t>
      </w:r>
      <w:r w:rsidR="00A60F55">
        <w:t>9/20/2010</w:t>
      </w:r>
      <w:r>
        <w:t xml:space="preserve"> through </w:t>
      </w:r>
      <w:r w:rsidR="00A60F55">
        <w:t>8</w:t>
      </w:r>
      <w:r>
        <w:t>/</w:t>
      </w:r>
      <w:r w:rsidR="00A60F55">
        <w:t>20</w:t>
      </w:r>
      <w:r>
        <w:t>/20</w:t>
      </w:r>
      <w:r w:rsidR="00A60F55">
        <w:t>23</w:t>
      </w:r>
      <w:r>
        <w:t xml:space="preserve">.  </w:t>
      </w:r>
      <w:r w:rsidR="00A60F55">
        <w:t>The t</w:t>
      </w:r>
      <w:r>
        <w:t>otal tra</w:t>
      </w:r>
      <w:r w:rsidR="00AF5DC3">
        <w:t xml:space="preserve">nsfer </w:t>
      </w:r>
      <w:r w:rsidR="00A60F55">
        <w:t>amount is</w:t>
      </w:r>
      <w:r w:rsidR="00AF5DC3">
        <w:t xml:space="preserve"> $</w:t>
      </w:r>
      <w:r w:rsidR="00A60F55">
        <w:t>70,614.59.</w:t>
      </w:r>
      <w:r w:rsidR="00AF5DC3">
        <w:t xml:space="preserve"> </w:t>
      </w:r>
      <w:r>
        <w:t xml:space="preserve">Hull Retirement Board to accept </w:t>
      </w:r>
      <w:r w:rsidR="00A60F55">
        <w:t>12</w:t>
      </w:r>
      <w:r>
        <w:t xml:space="preserve"> years</w:t>
      </w:r>
      <w:r w:rsidR="00A60F55">
        <w:t xml:space="preserve"> 11 months</w:t>
      </w:r>
      <w:r>
        <w:t xml:space="preserve"> of creditable service.</w:t>
      </w:r>
      <w:r w:rsidR="00A60F55">
        <w:t xml:space="preserve"> In addition, Lauren had 1 year and 5 months of creditable service with the State Board of Retirement.</w:t>
      </w:r>
    </w:p>
    <w:p w:rsidR="00AF5DC3" w:rsidRDefault="00AF5DC3" w:rsidP="00AF5DC3">
      <w:pPr>
        <w:rPr>
          <w:b/>
          <w:color w:val="000000"/>
        </w:rPr>
      </w:pPr>
      <w:r w:rsidRPr="0049006E">
        <w:rPr>
          <w:b/>
          <w:color w:val="000000"/>
        </w:rPr>
        <w:t>Unanimously Voted.</w:t>
      </w:r>
    </w:p>
    <w:p w:rsidR="00EE4004" w:rsidRDefault="00EE4004" w:rsidP="00EE4004">
      <w:pPr>
        <w:outlineLvl w:val="0"/>
        <w:rPr>
          <w:color w:val="000000"/>
        </w:rPr>
      </w:pPr>
      <w:r>
        <w:rPr>
          <w:color w:val="000000"/>
        </w:rPr>
        <w:lastRenderedPageBreak/>
        <w:t>Hull Contributory Retirement Board Meeting</w:t>
      </w:r>
    </w:p>
    <w:p w:rsidR="00EE4004" w:rsidRDefault="00EE4004" w:rsidP="00EE4004">
      <w:pPr>
        <w:outlineLvl w:val="0"/>
        <w:rPr>
          <w:color w:val="000000"/>
        </w:rPr>
      </w:pPr>
      <w:r>
        <w:rPr>
          <w:color w:val="000000"/>
        </w:rPr>
        <w:t>Minutes</w:t>
      </w:r>
    </w:p>
    <w:p w:rsidR="00EE4004" w:rsidRDefault="000F2548" w:rsidP="00EE4004">
      <w:pPr>
        <w:outlineLvl w:val="0"/>
        <w:rPr>
          <w:color w:val="000000"/>
        </w:rPr>
      </w:pPr>
      <w:r>
        <w:rPr>
          <w:color w:val="000000"/>
        </w:rPr>
        <w:t>October 24</w:t>
      </w:r>
      <w:r w:rsidR="00EE4004">
        <w:rPr>
          <w:color w:val="000000"/>
        </w:rPr>
        <w:t>, 202</w:t>
      </w:r>
      <w:r w:rsidR="00BA158B">
        <w:rPr>
          <w:color w:val="000000"/>
        </w:rPr>
        <w:t>3</w:t>
      </w:r>
    </w:p>
    <w:p w:rsidR="0062210E" w:rsidRDefault="00EE4004" w:rsidP="00AF5DC3">
      <w:pPr>
        <w:rPr>
          <w:color w:val="000000"/>
          <w:u w:val="single"/>
        </w:rPr>
      </w:pPr>
      <w:r>
        <w:rPr>
          <w:color w:val="000000"/>
        </w:rPr>
        <w:t xml:space="preserve">Page 2 of 3 </w:t>
      </w:r>
    </w:p>
    <w:p w:rsidR="0062210E" w:rsidRDefault="0062210E" w:rsidP="00760480">
      <w:pPr>
        <w:outlineLvl w:val="0"/>
        <w:rPr>
          <w:color w:val="000000"/>
          <w:u w:val="single"/>
        </w:rPr>
      </w:pPr>
    </w:p>
    <w:p w:rsidR="00AF5DC3" w:rsidRDefault="00AF5DC3" w:rsidP="00AF5DC3">
      <w:pPr>
        <w:outlineLvl w:val="0"/>
        <w:rPr>
          <w:color w:val="000000"/>
          <w:u w:val="single"/>
        </w:rPr>
      </w:pPr>
      <w:r>
        <w:rPr>
          <w:color w:val="000000"/>
          <w:u w:val="single"/>
        </w:rPr>
        <w:t>Updates:</w:t>
      </w:r>
    </w:p>
    <w:p w:rsidR="00AF5DC3" w:rsidRDefault="00AF5DC3" w:rsidP="00AF5DC3">
      <w:pPr>
        <w:outlineLvl w:val="0"/>
        <w:rPr>
          <w:color w:val="000000"/>
        </w:rPr>
      </w:pPr>
      <w:r>
        <w:rPr>
          <w:color w:val="000000"/>
        </w:rPr>
        <w:t>Old Business:</w:t>
      </w:r>
    </w:p>
    <w:p w:rsidR="00F86519" w:rsidRDefault="007E4822" w:rsidP="00AF5DC3">
      <w:pPr>
        <w:outlineLvl w:val="0"/>
        <w:rPr>
          <w:color w:val="000000"/>
        </w:rPr>
      </w:pPr>
      <w:r>
        <w:rPr>
          <w:color w:val="000000"/>
        </w:rPr>
        <w:t>Boyd Fulton rollover to Heritage Wealth Managers discussed that no vote is required this is just informational.  The rollover was approved by the Board at the February 2020 Board meeting.  The check went stale and we issued a replacement check in the October bill Warrant</w:t>
      </w:r>
    </w:p>
    <w:p w:rsidR="007E4822" w:rsidRDefault="007E4822" w:rsidP="00AF5DC3">
      <w:pPr>
        <w:outlineLvl w:val="0"/>
        <w:rPr>
          <w:color w:val="000000"/>
        </w:rPr>
      </w:pPr>
    </w:p>
    <w:p w:rsidR="007E4822" w:rsidRDefault="007E4822" w:rsidP="00AF5DC3">
      <w:pPr>
        <w:outlineLvl w:val="0"/>
        <w:rPr>
          <w:color w:val="000000"/>
        </w:rPr>
      </w:pPr>
      <w:r>
        <w:rPr>
          <w:color w:val="000000"/>
        </w:rPr>
        <w:t xml:space="preserve">Prim was not able to attend for the October meeting.  Laura Strickland is able to present at the December Board meeting.  The Board is okay with waiting.  Darrell to email Laura to </w:t>
      </w:r>
      <w:r w:rsidR="00B86931">
        <w:rPr>
          <w:color w:val="000000"/>
        </w:rPr>
        <w:t>confirm attendance in December.</w:t>
      </w:r>
    </w:p>
    <w:p w:rsidR="003B2299" w:rsidRDefault="003B2299" w:rsidP="00AF5DC3">
      <w:pPr>
        <w:outlineLvl w:val="0"/>
        <w:rPr>
          <w:color w:val="000000"/>
        </w:rPr>
      </w:pPr>
    </w:p>
    <w:p w:rsidR="007C3660" w:rsidRDefault="007C3660" w:rsidP="00AF5DC3">
      <w:pPr>
        <w:outlineLvl w:val="0"/>
        <w:rPr>
          <w:color w:val="000000"/>
        </w:rPr>
      </w:pPr>
      <w:r>
        <w:rPr>
          <w:color w:val="000000"/>
        </w:rPr>
        <w:t>The Board’s i</w:t>
      </w:r>
      <w:r w:rsidR="003B2299">
        <w:rPr>
          <w:color w:val="000000"/>
        </w:rPr>
        <w:t xml:space="preserve">nvestment </w:t>
      </w:r>
      <w:r>
        <w:rPr>
          <w:color w:val="000000"/>
        </w:rPr>
        <w:t>p</w:t>
      </w:r>
      <w:r w:rsidR="003B2299">
        <w:rPr>
          <w:color w:val="000000"/>
        </w:rPr>
        <w:t>olicy was reviewed and discussed.  Our policy is PRIT’s the 3</w:t>
      </w:r>
      <w:r w:rsidR="003B2299" w:rsidRPr="003B2299">
        <w:rPr>
          <w:color w:val="000000"/>
          <w:vertAlign w:val="superscript"/>
        </w:rPr>
        <w:t>rd</w:t>
      </w:r>
      <w:r w:rsidR="003B2299">
        <w:rPr>
          <w:color w:val="000000"/>
        </w:rPr>
        <w:t xml:space="preserve"> paragraph to the policy has been added to allow the Board to invest sums with the MMDT (Massachusetts Municipal Depository Trust) or with Massachusetts banks that have both FDIC</w:t>
      </w:r>
      <w:r>
        <w:rPr>
          <w:color w:val="000000"/>
        </w:rPr>
        <w:t xml:space="preserve"> </w:t>
      </w:r>
      <w:r w:rsidR="0046577A">
        <w:rPr>
          <w:color w:val="000000"/>
        </w:rPr>
        <w:t>(</w:t>
      </w:r>
      <w:r>
        <w:rPr>
          <w:color w:val="000000"/>
        </w:rPr>
        <w:t>protects up to $250,000.00</w:t>
      </w:r>
      <w:r w:rsidR="0046577A">
        <w:rPr>
          <w:color w:val="000000"/>
        </w:rPr>
        <w:t>)</w:t>
      </w:r>
      <w:r w:rsidR="003B2299">
        <w:rPr>
          <w:color w:val="000000"/>
        </w:rPr>
        <w:t xml:space="preserve"> and DIF insurance</w:t>
      </w:r>
      <w:r>
        <w:rPr>
          <w:color w:val="000000"/>
        </w:rPr>
        <w:t xml:space="preserve"> </w:t>
      </w:r>
      <w:r w:rsidR="0046577A">
        <w:rPr>
          <w:color w:val="000000"/>
        </w:rPr>
        <w:t>(</w:t>
      </w:r>
      <w:r>
        <w:rPr>
          <w:color w:val="000000"/>
        </w:rPr>
        <w:t>which is an unlimited dollar amount</w:t>
      </w:r>
      <w:r w:rsidR="0046577A">
        <w:rPr>
          <w:color w:val="000000"/>
        </w:rPr>
        <w:t>)</w:t>
      </w:r>
      <w:r w:rsidR="003B2299">
        <w:rPr>
          <w:color w:val="000000"/>
        </w:rPr>
        <w:t>.</w:t>
      </w:r>
      <w:r>
        <w:rPr>
          <w:color w:val="000000"/>
        </w:rPr>
        <w:t xml:space="preserve"> </w:t>
      </w:r>
    </w:p>
    <w:p w:rsidR="007C3660" w:rsidRDefault="007C3660" w:rsidP="00AF5DC3">
      <w:pPr>
        <w:outlineLvl w:val="0"/>
        <w:rPr>
          <w:color w:val="000000"/>
        </w:rPr>
      </w:pPr>
      <w:r>
        <w:rPr>
          <w:color w:val="000000"/>
        </w:rPr>
        <w:t>Eileen White made a motion to approve the updated investment policy, seconded by Bartley Kelly.</w:t>
      </w:r>
    </w:p>
    <w:p w:rsidR="003B2299" w:rsidRPr="007C3660" w:rsidRDefault="007C3660" w:rsidP="00AF5DC3">
      <w:pPr>
        <w:outlineLvl w:val="0"/>
        <w:rPr>
          <w:b/>
          <w:color w:val="000000"/>
        </w:rPr>
      </w:pPr>
      <w:r w:rsidRPr="007C3660">
        <w:rPr>
          <w:b/>
          <w:color w:val="000000"/>
        </w:rPr>
        <w:t>Unanimously Voted.</w:t>
      </w:r>
      <w:r w:rsidR="003B2299" w:rsidRPr="007C3660">
        <w:rPr>
          <w:b/>
          <w:color w:val="000000"/>
        </w:rPr>
        <w:t xml:space="preserve"> </w:t>
      </w:r>
    </w:p>
    <w:p w:rsidR="007E4822" w:rsidRDefault="007E4822" w:rsidP="00AF5DC3">
      <w:pPr>
        <w:outlineLvl w:val="0"/>
        <w:rPr>
          <w:color w:val="000000"/>
        </w:rPr>
      </w:pPr>
    </w:p>
    <w:p w:rsidR="00AF5DC3" w:rsidRDefault="00AF5DC3" w:rsidP="00AF5DC3">
      <w:pPr>
        <w:outlineLvl w:val="0"/>
        <w:rPr>
          <w:color w:val="000000"/>
        </w:rPr>
      </w:pPr>
      <w:r>
        <w:rPr>
          <w:color w:val="000000"/>
        </w:rPr>
        <w:t>New Business:</w:t>
      </w:r>
    </w:p>
    <w:p w:rsidR="00785DAA" w:rsidRDefault="00995E6B" w:rsidP="00995E6B">
      <w:pPr>
        <w:rPr>
          <w:color w:val="000000"/>
        </w:rPr>
      </w:pPr>
      <w:r w:rsidRPr="00A54220">
        <w:rPr>
          <w:color w:val="000000"/>
        </w:rPr>
        <w:t>The Board</w:t>
      </w:r>
      <w:r>
        <w:rPr>
          <w:color w:val="000000"/>
        </w:rPr>
        <w:t xml:space="preserve"> reviewed</w:t>
      </w:r>
      <w:r w:rsidR="00B86931">
        <w:rPr>
          <w:color w:val="000000"/>
        </w:rPr>
        <w:t xml:space="preserve"> the early pay dates for the upcoming months (11/21 and 12/21).</w:t>
      </w:r>
      <w:r>
        <w:rPr>
          <w:color w:val="000000"/>
        </w:rPr>
        <w:t xml:space="preserve"> </w:t>
      </w:r>
    </w:p>
    <w:p w:rsidR="00B86931" w:rsidRDefault="00B86931" w:rsidP="00995E6B">
      <w:pPr>
        <w:rPr>
          <w:color w:val="000000"/>
        </w:rPr>
      </w:pPr>
    </w:p>
    <w:p w:rsidR="00B86931" w:rsidRDefault="00785DAA" w:rsidP="00B86931">
      <w:pPr>
        <w:outlineLvl w:val="0"/>
        <w:rPr>
          <w:color w:val="000000"/>
        </w:rPr>
      </w:pPr>
      <w:r>
        <w:rPr>
          <w:color w:val="000000"/>
        </w:rPr>
        <w:t xml:space="preserve">The Board </w:t>
      </w:r>
      <w:r w:rsidR="00B86931">
        <w:rPr>
          <w:color w:val="000000"/>
        </w:rPr>
        <w:t>reviewed the reminder to log in to Prosper to check if any education credits or filings are due.</w:t>
      </w:r>
    </w:p>
    <w:p w:rsidR="00785DAA" w:rsidRDefault="00B86931" w:rsidP="00B86931">
      <w:pPr>
        <w:outlineLvl w:val="0"/>
        <w:rPr>
          <w:color w:val="000000"/>
        </w:rPr>
      </w:pPr>
      <w:r>
        <w:rPr>
          <w:color w:val="000000"/>
        </w:rPr>
        <w:t xml:space="preserve"> </w:t>
      </w:r>
    </w:p>
    <w:p w:rsidR="00785DAA" w:rsidRDefault="00B86931" w:rsidP="00B86931">
      <w:pPr>
        <w:rPr>
          <w:color w:val="000000"/>
        </w:rPr>
      </w:pPr>
      <w:r>
        <w:rPr>
          <w:color w:val="000000"/>
        </w:rPr>
        <w:t>Eileen White made a motion, seconded by Jason Harris to approve Darrell Bright’s travel to the PRIM Client Conference on 10/25/2023 at Babson College.</w:t>
      </w:r>
    </w:p>
    <w:p w:rsidR="00785DAA" w:rsidRDefault="00785DAA" w:rsidP="00785DAA">
      <w:pPr>
        <w:rPr>
          <w:b/>
          <w:color w:val="000000"/>
        </w:rPr>
      </w:pPr>
      <w:r w:rsidRPr="0049006E">
        <w:rPr>
          <w:b/>
          <w:color w:val="000000"/>
        </w:rPr>
        <w:t>Unanimously Voted.</w:t>
      </w:r>
    </w:p>
    <w:p w:rsidR="007C3660" w:rsidRDefault="007C3660" w:rsidP="00785DAA">
      <w:pPr>
        <w:rPr>
          <w:b/>
          <w:color w:val="000000"/>
        </w:rPr>
      </w:pPr>
    </w:p>
    <w:p w:rsidR="008B12D5" w:rsidRDefault="008B12D5" w:rsidP="00785DAA">
      <w:pPr>
        <w:rPr>
          <w:b/>
          <w:color w:val="000000"/>
        </w:rPr>
      </w:pPr>
    </w:p>
    <w:p w:rsidR="008B12D5" w:rsidRDefault="008B12D5" w:rsidP="008B12D5">
      <w:pPr>
        <w:outlineLvl w:val="0"/>
        <w:rPr>
          <w:color w:val="000000"/>
          <w:u w:val="single"/>
        </w:rPr>
      </w:pPr>
      <w:r w:rsidRPr="001C38BF">
        <w:rPr>
          <w:color w:val="000000"/>
          <w:u w:val="single"/>
        </w:rPr>
        <w:t>Review/Discussion</w:t>
      </w:r>
      <w:r>
        <w:rPr>
          <w:color w:val="000000"/>
          <w:u w:val="single"/>
        </w:rPr>
        <w:t>:</w:t>
      </w:r>
    </w:p>
    <w:p w:rsidR="008B12D5" w:rsidRDefault="00B86931" w:rsidP="008B12D5">
      <w:pPr>
        <w:outlineLvl w:val="0"/>
        <w:rPr>
          <w:color w:val="000000"/>
        </w:rPr>
      </w:pPr>
      <w:r>
        <w:rPr>
          <w:color w:val="000000"/>
        </w:rPr>
        <w:t>Darrell Bright reported an agenda item was missed to review</w:t>
      </w:r>
      <w:r w:rsidR="008B12D5">
        <w:rPr>
          <w:color w:val="000000"/>
        </w:rPr>
        <w:t xml:space="preserve"> implementing a Board policy for Workers’ Compensation Lump Sum Settlements.  To be reviewed</w:t>
      </w:r>
      <w:r w:rsidR="003F12F6">
        <w:rPr>
          <w:color w:val="000000"/>
        </w:rPr>
        <w:t xml:space="preserve"> </w:t>
      </w:r>
      <w:r w:rsidR="008B12D5">
        <w:rPr>
          <w:color w:val="000000"/>
        </w:rPr>
        <w:t xml:space="preserve">at the </w:t>
      </w:r>
      <w:r>
        <w:rPr>
          <w:color w:val="000000"/>
        </w:rPr>
        <w:t>November B</w:t>
      </w:r>
      <w:r w:rsidR="008B12D5">
        <w:rPr>
          <w:color w:val="000000"/>
        </w:rPr>
        <w:t>oard meeting.</w:t>
      </w:r>
    </w:p>
    <w:p w:rsidR="008B12D5" w:rsidRDefault="008B12D5" w:rsidP="008B12D5">
      <w:pPr>
        <w:outlineLvl w:val="0"/>
        <w:rPr>
          <w:color w:val="000000"/>
        </w:rPr>
      </w:pPr>
    </w:p>
    <w:p w:rsidR="00BE2A0C" w:rsidRDefault="003416A5" w:rsidP="00307128">
      <w:pPr>
        <w:outlineLvl w:val="0"/>
        <w:rPr>
          <w:color w:val="000000"/>
        </w:rPr>
      </w:pPr>
      <w:r>
        <w:rPr>
          <w:color w:val="000000"/>
        </w:rPr>
        <w:t>Jason Harris</w:t>
      </w:r>
      <w:r w:rsidR="007C3660">
        <w:rPr>
          <w:color w:val="000000"/>
        </w:rPr>
        <w:t xml:space="preserve"> is stepping down effective immediately following the meeting.  Do we need anything from him.  The other members indicate nothing is needed.  He is squaring away his affairs with the town prior to his departure.  He is out with administrative pay at this time.  He came in today to provide his resignation in person.  He reports he has always maintained a level of professionalism and has done a lot of good work together with the Board.  He has left a folder of notes on his desk in the building commissioner’s office if the Board needs anything.  He asked about his transfer of funds as he is in Abington </w:t>
      </w:r>
    </w:p>
    <w:p w:rsidR="00BE2A0C" w:rsidRDefault="00BE2A0C" w:rsidP="00BE2A0C">
      <w:pPr>
        <w:outlineLvl w:val="0"/>
        <w:rPr>
          <w:color w:val="000000"/>
        </w:rPr>
      </w:pPr>
      <w:r>
        <w:rPr>
          <w:color w:val="000000"/>
        </w:rPr>
        <w:lastRenderedPageBreak/>
        <w:t>Hull Contributory Retirement Board Meeting</w:t>
      </w:r>
    </w:p>
    <w:p w:rsidR="00BE2A0C" w:rsidRDefault="00BE2A0C" w:rsidP="00BE2A0C">
      <w:pPr>
        <w:outlineLvl w:val="0"/>
        <w:rPr>
          <w:color w:val="000000"/>
        </w:rPr>
      </w:pPr>
      <w:r>
        <w:rPr>
          <w:color w:val="000000"/>
        </w:rPr>
        <w:t>Minutes</w:t>
      </w:r>
    </w:p>
    <w:p w:rsidR="00BE2A0C" w:rsidRDefault="000F2548" w:rsidP="00BE2A0C">
      <w:pPr>
        <w:outlineLvl w:val="0"/>
        <w:rPr>
          <w:color w:val="000000"/>
        </w:rPr>
      </w:pPr>
      <w:r>
        <w:rPr>
          <w:color w:val="000000"/>
        </w:rPr>
        <w:t>October 24, 2023</w:t>
      </w:r>
    </w:p>
    <w:p w:rsidR="00BE2A0C" w:rsidRDefault="00BE2A0C" w:rsidP="00BE2A0C">
      <w:pPr>
        <w:rPr>
          <w:color w:val="000000"/>
        </w:rPr>
      </w:pPr>
      <w:r>
        <w:rPr>
          <w:color w:val="000000"/>
        </w:rPr>
        <w:t xml:space="preserve">Page 3 of 3 </w:t>
      </w:r>
    </w:p>
    <w:p w:rsidR="00BE2A0C" w:rsidRDefault="00BE2A0C" w:rsidP="00307128">
      <w:pPr>
        <w:outlineLvl w:val="0"/>
        <w:rPr>
          <w:color w:val="000000"/>
        </w:rPr>
      </w:pPr>
    </w:p>
    <w:p w:rsidR="00BA158B" w:rsidRDefault="007C3660" w:rsidP="00307128">
      <w:pPr>
        <w:outlineLvl w:val="0"/>
        <w:rPr>
          <w:b/>
          <w:color w:val="000000"/>
        </w:rPr>
      </w:pPr>
      <w:r>
        <w:rPr>
          <w:color w:val="000000"/>
        </w:rPr>
        <w:t>(Plymouth County Retirement System).  Bartley Kelly says he was a great asset not only to the Hull Retirement Board but to the Commissioner’s office as well and it will be a great loss.  Other Board members wished him well.</w:t>
      </w:r>
      <w:r w:rsidR="003416A5">
        <w:rPr>
          <w:color w:val="000000"/>
        </w:rPr>
        <w:t xml:space="preserve"> </w:t>
      </w:r>
    </w:p>
    <w:p w:rsidR="00307128" w:rsidRDefault="00307128" w:rsidP="008B12D5">
      <w:pPr>
        <w:rPr>
          <w:color w:val="000000"/>
        </w:rPr>
      </w:pPr>
    </w:p>
    <w:p w:rsidR="00BA158B" w:rsidRDefault="00BA158B" w:rsidP="00307128">
      <w:pPr>
        <w:rPr>
          <w:b/>
          <w:color w:val="000000"/>
        </w:rPr>
      </w:pPr>
      <w:r>
        <w:rPr>
          <w:color w:val="000000"/>
        </w:rPr>
        <w:t>T</w:t>
      </w:r>
      <w:r w:rsidR="00307128">
        <w:rPr>
          <w:color w:val="000000"/>
        </w:rPr>
        <w:t>he Board asked about the deadline for nomination papers for the upcoming election.  The deadline to submit nomination papers is Tuesday, October 31,2023.</w:t>
      </w:r>
    </w:p>
    <w:p w:rsidR="00C55281" w:rsidRDefault="00C55281" w:rsidP="00BA158B">
      <w:pPr>
        <w:rPr>
          <w:b/>
          <w:color w:val="000000"/>
        </w:rPr>
      </w:pPr>
    </w:p>
    <w:p w:rsidR="00785DAA" w:rsidRDefault="00785DAA" w:rsidP="00785DAA">
      <w:pPr>
        <w:rPr>
          <w:color w:val="000000"/>
          <w:u w:val="single"/>
        </w:rPr>
      </w:pPr>
      <w:r>
        <w:rPr>
          <w:color w:val="000000"/>
          <w:u w:val="single"/>
        </w:rPr>
        <w:t>The Board reviewed the following Informational Mail:</w:t>
      </w:r>
    </w:p>
    <w:p w:rsidR="00785DAA" w:rsidRPr="00537FD7" w:rsidRDefault="00785DAA" w:rsidP="00785DAA">
      <w:pPr>
        <w:numPr>
          <w:ilvl w:val="1"/>
          <w:numId w:val="3"/>
        </w:numPr>
        <w:autoSpaceDE w:val="0"/>
        <w:autoSpaceDN w:val="0"/>
        <w:adjustRightInd w:val="0"/>
        <w:ind w:left="1440"/>
      </w:pPr>
      <w:r>
        <w:rPr>
          <w:bCs/>
        </w:rPr>
        <w:t>P</w:t>
      </w:r>
      <w:r w:rsidR="00307128">
        <w:rPr>
          <w:bCs/>
        </w:rPr>
        <w:t>ERAC Memo #20/2023-Mandatory Retirement Board Member Training-4</w:t>
      </w:r>
      <w:r w:rsidR="00307128" w:rsidRPr="00307128">
        <w:rPr>
          <w:bCs/>
          <w:vertAlign w:val="superscript"/>
        </w:rPr>
        <w:t>th</w:t>
      </w:r>
      <w:r w:rsidR="00307128">
        <w:rPr>
          <w:bCs/>
        </w:rPr>
        <w:t xml:space="preserve"> Quarter</w:t>
      </w:r>
    </w:p>
    <w:p w:rsidR="00307128" w:rsidRDefault="00307128" w:rsidP="00785DAA">
      <w:pPr>
        <w:numPr>
          <w:ilvl w:val="1"/>
          <w:numId w:val="3"/>
        </w:numPr>
        <w:autoSpaceDE w:val="0"/>
        <w:autoSpaceDN w:val="0"/>
        <w:adjustRightInd w:val="0"/>
        <w:ind w:left="1440"/>
      </w:pPr>
      <w:r>
        <w:t>2022 Comparative Analysis Report</w:t>
      </w:r>
    </w:p>
    <w:p w:rsidR="00307128" w:rsidRDefault="00307128" w:rsidP="00785DAA">
      <w:pPr>
        <w:numPr>
          <w:ilvl w:val="1"/>
          <w:numId w:val="3"/>
        </w:numPr>
        <w:autoSpaceDE w:val="0"/>
        <w:autoSpaceDN w:val="0"/>
        <w:adjustRightInd w:val="0"/>
        <w:ind w:left="1440"/>
      </w:pPr>
      <w:r>
        <w:t>Memo from Michael Sacco RE: Military Service Purchases &amp;Gouck v. State Board of Retirement DALA decision</w:t>
      </w:r>
    </w:p>
    <w:p w:rsidR="00307128" w:rsidRDefault="00307128" w:rsidP="00785DAA">
      <w:pPr>
        <w:numPr>
          <w:ilvl w:val="1"/>
          <w:numId w:val="3"/>
        </w:numPr>
        <w:autoSpaceDE w:val="0"/>
        <w:autoSpaceDN w:val="0"/>
        <w:adjustRightInd w:val="0"/>
        <w:ind w:left="1440"/>
      </w:pPr>
      <w:r>
        <w:t>P</w:t>
      </w:r>
      <w:r w:rsidR="00785DAA">
        <w:t>ERAC Memo #</w:t>
      </w:r>
      <w:r>
        <w:t>21</w:t>
      </w:r>
      <w:r w:rsidR="00785DAA">
        <w:t>/2023-</w:t>
      </w:r>
      <w:r>
        <w:t>Public Hearings on PERAC Regulations</w:t>
      </w:r>
    </w:p>
    <w:p w:rsidR="00785DAA" w:rsidRDefault="00307128" w:rsidP="00785DAA">
      <w:pPr>
        <w:numPr>
          <w:ilvl w:val="1"/>
          <w:numId w:val="3"/>
        </w:numPr>
        <w:autoSpaceDE w:val="0"/>
        <w:autoSpaceDN w:val="0"/>
        <w:adjustRightInd w:val="0"/>
        <w:ind w:left="1440"/>
      </w:pPr>
      <w:r>
        <w:t>PERAC Memo #22/2023- Appropriation Data Due 10/31/2023</w:t>
      </w:r>
    </w:p>
    <w:p w:rsidR="00785DAA" w:rsidRDefault="00785DAA" w:rsidP="00995E6B">
      <w:pPr>
        <w:rPr>
          <w:color w:val="000000"/>
        </w:rPr>
      </w:pPr>
    </w:p>
    <w:p w:rsidR="00785DAA" w:rsidRDefault="00785DAA" w:rsidP="00995E6B">
      <w:pPr>
        <w:rPr>
          <w:color w:val="000000"/>
        </w:rPr>
      </w:pPr>
    </w:p>
    <w:p w:rsidR="00995E6B" w:rsidRDefault="00A60F55" w:rsidP="00AF5DC3">
      <w:pPr>
        <w:outlineLvl w:val="0"/>
        <w:rPr>
          <w:b/>
          <w:color w:val="000000"/>
        </w:rPr>
      </w:pPr>
      <w:r>
        <w:rPr>
          <w:b/>
          <w:color w:val="000000"/>
        </w:rPr>
        <w:t>Meeting adjourned: 9:35</w:t>
      </w:r>
      <w:r w:rsidR="00785DAA" w:rsidRPr="00785DAA">
        <w:rPr>
          <w:b/>
          <w:color w:val="000000"/>
        </w:rPr>
        <w:t xml:space="preserve"> a.m.</w:t>
      </w:r>
    </w:p>
    <w:p w:rsidR="008B12D5" w:rsidRDefault="008B12D5" w:rsidP="00AF5DC3">
      <w:pPr>
        <w:outlineLvl w:val="0"/>
        <w:rPr>
          <w:b/>
          <w:color w:val="000000"/>
        </w:rPr>
      </w:pPr>
    </w:p>
    <w:p w:rsidR="008B12D5" w:rsidRDefault="008B12D5" w:rsidP="008B12D5">
      <w:r>
        <w:rPr>
          <w:b/>
          <w:bCs/>
        </w:rPr>
        <w:t xml:space="preserve">The Board’s next scheduled meeting is for Tuesday, </w:t>
      </w:r>
      <w:r w:rsidR="00A60F55">
        <w:rPr>
          <w:b/>
          <w:bCs/>
        </w:rPr>
        <w:t xml:space="preserve">November </w:t>
      </w:r>
      <w:r>
        <w:rPr>
          <w:b/>
          <w:bCs/>
        </w:rPr>
        <w:t>2</w:t>
      </w:r>
      <w:r w:rsidR="00A60F55">
        <w:rPr>
          <w:b/>
          <w:bCs/>
        </w:rPr>
        <w:t>1</w:t>
      </w:r>
      <w:r>
        <w:rPr>
          <w:b/>
          <w:bCs/>
        </w:rPr>
        <w:t>, 2023 at 9:00 a.m. in the Selectman’s Meeting Room.</w:t>
      </w:r>
    </w:p>
    <w:p w:rsidR="00AF5DC3" w:rsidRDefault="00AF5DC3" w:rsidP="00760480">
      <w:pPr>
        <w:outlineLvl w:val="0"/>
        <w:rPr>
          <w:color w:val="000000"/>
          <w:u w:val="single"/>
        </w:rPr>
      </w:pPr>
    </w:p>
    <w:p w:rsidR="00AF5DC3" w:rsidRDefault="00AF5DC3" w:rsidP="00760480">
      <w:pPr>
        <w:outlineLvl w:val="0"/>
        <w:rPr>
          <w:color w:val="000000"/>
          <w:u w:val="single"/>
        </w:rPr>
      </w:pPr>
    </w:p>
    <w:p w:rsidR="00402EA9" w:rsidRDefault="001064DE" w:rsidP="001064DE">
      <w:r>
        <w:softHyphen/>
      </w:r>
      <w:r>
        <w:softHyphen/>
      </w:r>
      <w:r>
        <w:softHyphen/>
      </w:r>
      <w:r>
        <w:softHyphen/>
      </w:r>
      <w:r>
        <w:softHyphen/>
      </w:r>
      <w:r>
        <w:softHyphen/>
      </w:r>
      <w:r>
        <w:softHyphen/>
        <w:t>____________________________</w:t>
      </w:r>
      <w:r>
        <w:tab/>
      </w:r>
      <w:r>
        <w:tab/>
      </w:r>
      <w:r>
        <w:tab/>
        <w:t>______________________________</w:t>
      </w:r>
    </w:p>
    <w:p w:rsidR="00904D91" w:rsidRDefault="001064DE" w:rsidP="001064DE">
      <w:r>
        <w:t>Gregory Galvin</w:t>
      </w:r>
      <w:r w:rsidR="00904D91" w:rsidRPr="00904D91">
        <w:t xml:space="preserve"> </w:t>
      </w:r>
      <w:r w:rsidR="00904D91">
        <w:tab/>
      </w:r>
      <w:r w:rsidR="00904D91">
        <w:tab/>
      </w:r>
      <w:r w:rsidR="00904D91">
        <w:tab/>
      </w:r>
      <w:r w:rsidR="00904D91">
        <w:tab/>
      </w:r>
      <w:r w:rsidR="00904D91">
        <w:tab/>
      </w:r>
      <w:r w:rsidR="00AA2AC5">
        <w:t>Bartley Kelly</w:t>
      </w:r>
    </w:p>
    <w:p w:rsidR="00402EA9" w:rsidRDefault="00402EA9" w:rsidP="001064DE"/>
    <w:p w:rsidR="001064DE" w:rsidRDefault="001064DE" w:rsidP="001064DE">
      <w:r>
        <w:tab/>
      </w:r>
      <w:r>
        <w:tab/>
      </w:r>
      <w:r>
        <w:tab/>
      </w:r>
      <w:r>
        <w:tab/>
      </w:r>
      <w:r>
        <w:tab/>
      </w:r>
    </w:p>
    <w:p w:rsidR="001064DE" w:rsidRDefault="001064DE" w:rsidP="001064DE">
      <w:r>
        <w:t>____________________________</w:t>
      </w:r>
      <w:r>
        <w:tab/>
      </w:r>
      <w:r>
        <w:tab/>
      </w:r>
      <w:r>
        <w:tab/>
        <w:t>______________________________</w:t>
      </w:r>
    </w:p>
    <w:p w:rsidR="001064DE" w:rsidRDefault="001064DE" w:rsidP="001064DE">
      <w:r>
        <w:t>J. Michael Buckley</w:t>
      </w:r>
      <w:r>
        <w:tab/>
      </w:r>
      <w:r>
        <w:tab/>
      </w:r>
      <w:r>
        <w:tab/>
      </w:r>
      <w:r>
        <w:tab/>
      </w:r>
      <w:r>
        <w:tab/>
      </w:r>
      <w:r w:rsidR="00402EA9">
        <w:t>Eileen White</w:t>
      </w:r>
    </w:p>
    <w:p w:rsidR="00402EA9" w:rsidRDefault="00402EA9" w:rsidP="001064DE"/>
    <w:p w:rsidR="001064DE" w:rsidRDefault="001064DE" w:rsidP="001064DE">
      <w:pPr>
        <w:rPr>
          <w:u w:val="single"/>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064DE" w:rsidRDefault="001064DE" w:rsidP="00760480">
      <w:pPr>
        <w:outlineLvl w:val="0"/>
        <w:rPr>
          <w:color w:val="000000"/>
        </w:rPr>
      </w:pPr>
    </w:p>
    <w:p w:rsidR="005F4695" w:rsidRDefault="005F4695" w:rsidP="007D0C0C"/>
    <w:p w:rsidR="007A69E1" w:rsidRDefault="007A69E1" w:rsidP="007A69E1">
      <w:pPr>
        <w:rPr>
          <w:color w:val="000000"/>
        </w:rPr>
      </w:pPr>
    </w:p>
    <w:p w:rsidR="007A69E1" w:rsidRDefault="007A69E1" w:rsidP="007A69E1">
      <w:pPr>
        <w:rPr>
          <w:color w:val="000000"/>
        </w:rPr>
      </w:pPr>
    </w:p>
    <w:p w:rsidR="007A69E1" w:rsidRDefault="007A69E1" w:rsidP="007A69E1">
      <w:pPr>
        <w:outlineLvl w:val="0"/>
        <w:rPr>
          <w:color w:val="000000"/>
        </w:rPr>
      </w:pPr>
    </w:p>
    <w:sectPr w:rsidR="007A69E1" w:rsidSect="004507C0">
      <w:headerReference w:type="even" r:id="rId8"/>
      <w:headerReference w:type="default" r:id="rId9"/>
      <w:pgSz w:w="12240" w:h="15840" w:code="1"/>
      <w:pgMar w:top="1440" w:right="1800" w:bottom="1008" w:left="1800"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28" w:rsidRDefault="00307128">
      <w:r>
        <w:separator/>
      </w:r>
    </w:p>
  </w:endnote>
  <w:endnote w:type="continuationSeparator" w:id="0">
    <w:p w:rsidR="00307128" w:rsidRDefault="00307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28" w:rsidRDefault="00307128">
      <w:r>
        <w:separator/>
      </w:r>
    </w:p>
  </w:footnote>
  <w:footnote w:type="continuationSeparator" w:id="0">
    <w:p w:rsidR="00307128" w:rsidRDefault="00307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28" w:rsidRDefault="00924343">
    <w:pPr>
      <w:pStyle w:val="Header"/>
      <w:framePr w:wrap="around" w:vAnchor="text" w:hAnchor="margin" w:xAlign="right" w:y="1"/>
      <w:rPr>
        <w:rStyle w:val="PageNumber"/>
      </w:rPr>
    </w:pPr>
    <w:r>
      <w:rPr>
        <w:rStyle w:val="PageNumber"/>
      </w:rPr>
      <w:fldChar w:fldCharType="begin"/>
    </w:r>
    <w:r w:rsidR="00307128">
      <w:rPr>
        <w:rStyle w:val="PageNumber"/>
      </w:rPr>
      <w:instrText xml:space="preserve">PAGE  </w:instrText>
    </w:r>
    <w:r>
      <w:rPr>
        <w:rStyle w:val="PageNumber"/>
      </w:rPr>
      <w:fldChar w:fldCharType="end"/>
    </w:r>
  </w:p>
  <w:p w:rsidR="00307128" w:rsidRDefault="003071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28" w:rsidRDefault="00924343">
    <w:pPr>
      <w:pStyle w:val="Header"/>
      <w:framePr w:wrap="around" w:vAnchor="text" w:hAnchor="margin" w:xAlign="right" w:y="1"/>
      <w:rPr>
        <w:rStyle w:val="PageNumber"/>
      </w:rPr>
    </w:pPr>
    <w:r>
      <w:rPr>
        <w:rStyle w:val="PageNumber"/>
      </w:rPr>
      <w:fldChar w:fldCharType="begin"/>
    </w:r>
    <w:r w:rsidR="00307128">
      <w:rPr>
        <w:rStyle w:val="PageNumber"/>
      </w:rPr>
      <w:instrText xml:space="preserve">PAGE  </w:instrText>
    </w:r>
    <w:r>
      <w:rPr>
        <w:rStyle w:val="PageNumber"/>
      </w:rPr>
      <w:fldChar w:fldCharType="separate"/>
    </w:r>
    <w:r w:rsidR="004507C0">
      <w:rPr>
        <w:rStyle w:val="PageNumber"/>
        <w:noProof/>
      </w:rPr>
      <w:t>56</w:t>
    </w:r>
    <w:r>
      <w:rPr>
        <w:rStyle w:val="PageNumber"/>
      </w:rPr>
      <w:fldChar w:fldCharType="end"/>
    </w:r>
  </w:p>
  <w:p w:rsidR="00307128" w:rsidRDefault="003071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0055"/>
    <w:multiLevelType w:val="hybridMultilevel"/>
    <w:tmpl w:val="26D290F0"/>
    <w:lvl w:ilvl="0" w:tplc="04090001">
      <w:start w:val="1"/>
      <w:numFmt w:val="bullet"/>
      <w:lvlText w:val=""/>
      <w:lvlJc w:val="left"/>
      <w:pPr>
        <w:ind w:left="360" w:hanging="360"/>
      </w:pPr>
      <w:rPr>
        <w:rFonts w:ascii="Symbol" w:hAnsi="Symbol" w:hint="default"/>
        <w:b w:val="0"/>
        <w:u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387409"/>
    <w:multiLevelType w:val="hybridMultilevel"/>
    <w:tmpl w:val="93581F5E"/>
    <w:lvl w:ilvl="0" w:tplc="14AA2F40">
      <w:start w:val="7"/>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573AE3"/>
    <w:multiLevelType w:val="hybridMultilevel"/>
    <w:tmpl w:val="AB160A7E"/>
    <w:lvl w:ilvl="0" w:tplc="0409000F">
      <w:start w:val="1"/>
      <w:numFmt w:val="decimal"/>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7D7"/>
    <w:rsid w:val="00000DA7"/>
    <w:rsid w:val="00012580"/>
    <w:rsid w:val="00014643"/>
    <w:rsid w:val="00021D19"/>
    <w:rsid w:val="000230A3"/>
    <w:rsid w:val="00024A49"/>
    <w:rsid w:val="00032AF1"/>
    <w:rsid w:val="00052B62"/>
    <w:rsid w:val="0006156E"/>
    <w:rsid w:val="00061B4B"/>
    <w:rsid w:val="00064688"/>
    <w:rsid w:val="00081DC7"/>
    <w:rsid w:val="00082DAB"/>
    <w:rsid w:val="00091536"/>
    <w:rsid w:val="000A06CE"/>
    <w:rsid w:val="000A7D8F"/>
    <w:rsid w:val="000B25B8"/>
    <w:rsid w:val="000B29E7"/>
    <w:rsid w:val="000D03B1"/>
    <w:rsid w:val="000E0E90"/>
    <w:rsid w:val="000F2548"/>
    <w:rsid w:val="000F532C"/>
    <w:rsid w:val="000F63E2"/>
    <w:rsid w:val="00105A25"/>
    <w:rsid w:val="001064DE"/>
    <w:rsid w:val="001120C2"/>
    <w:rsid w:val="00114DF6"/>
    <w:rsid w:val="00116395"/>
    <w:rsid w:val="0013688E"/>
    <w:rsid w:val="00141386"/>
    <w:rsid w:val="001455AE"/>
    <w:rsid w:val="001467FB"/>
    <w:rsid w:val="00156FB4"/>
    <w:rsid w:val="0016177C"/>
    <w:rsid w:val="00174597"/>
    <w:rsid w:val="0017609A"/>
    <w:rsid w:val="001805E3"/>
    <w:rsid w:val="00181530"/>
    <w:rsid w:val="00183A7F"/>
    <w:rsid w:val="00195BE3"/>
    <w:rsid w:val="001A3584"/>
    <w:rsid w:val="001B148F"/>
    <w:rsid w:val="001B6ECB"/>
    <w:rsid w:val="001C38BF"/>
    <w:rsid w:val="001D2640"/>
    <w:rsid w:val="001D579C"/>
    <w:rsid w:val="001E1CDD"/>
    <w:rsid w:val="001E567F"/>
    <w:rsid w:val="001F35EC"/>
    <w:rsid w:val="0021289C"/>
    <w:rsid w:val="00220DD8"/>
    <w:rsid w:val="0022196E"/>
    <w:rsid w:val="00233210"/>
    <w:rsid w:val="002338AD"/>
    <w:rsid w:val="00242436"/>
    <w:rsid w:val="00244BF4"/>
    <w:rsid w:val="00245C61"/>
    <w:rsid w:val="00246996"/>
    <w:rsid w:val="00246BFF"/>
    <w:rsid w:val="00253C85"/>
    <w:rsid w:val="00255F0C"/>
    <w:rsid w:val="00262307"/>
    <w:rsid w:val="00265C20"/>
    <w:rsid w:val="00270985"/>
    <w:rsid w:val="002778A8"/>
    <w:rsid w:val="0028062D"/>
    <w:rsid w:val="002820B6"/>
    <w:rsid w:val="002D1DA7"/>
    <w:rsid w:val="002D624E"/>
    <w:rsid w:val="002E0B10"/>
    <w:rsid w:val="002E2925"/>
    <w:rsid w:val="002F1ECA"/>
    <w:rsid w:val="003033FF"/>
    <w:rsid w:val="00304A06"/>
    <w:rsid w:val="0030543B"/>
    <w:rsid w:val="00307128"/>
    <w:rsid w:val="00312E8C"/>
    <w:rsid w:val="00315A18"/>
    <w:rsid w:val="003374EF"/>
    <w:rsid w:val="003416A5"/>
    <w:rsid w:val="003441C7"/>
    <w:rsid w:val="00344436"/>
    <w:rsid w:val="00345894"/>
    <w:rsid w:val="00346D36"/>
    <w:rsid w:val="00350013"/>
    <w:rsid w:val="00350F72"/>
    <w:rsid w:val="00356A6E"/>
    <w:rsid w:val="0036301F"/>
    <w:rsid w:val="003642FF"/>
    <w:rsid w:val="00366ECA"/>
    <w:rsid w:val="00370D97"/>
    <w:rsid w:val="00392344"/>
    <w:rsid w:val="00397332"/>
    <w:rsid w:val="003A076B"/>
    <w:rsid w:val="003B094E"/>
    <w:rsid w:val="003B2299"/>
    <w:rsid w:val="003B2598"/>
    <w:rsid w:val="003D3E27"/>
    <w:rsid w:val="003D7B86"/>
    <w:rsid w:val="003E11EC"/>
    <w:rsid w:val="003F12F6"/>
    <w:rsid w:val="00402392"/>
    <w:rsid w:val="00402EA9"/>
    <w:rsid w:val="00405229"/>
    <w:rsid w:val="00411D02"/>
    <w:rsid w:val="00415C49"/>
    <w:rsid w:val="0041637A"/>
    <w:rsid w:val="00431CCF"/>
    <w:rsid w:val="00433278"/>
    <w:rsid w:val="0043750C"/>
    <w:rsid w:val="00440E3C"/>
    <w:rsid w:val="00440F00"/>
    <w:rsid w:val="0044249A"/>
    <w:rsid w:val="004507C0"/>
    <w:rsid w:val="0045194A"/>
    <w:rsid w:val="00451E0C"/>
    <w:rsid w:val="00451F40"/>
    <w:rsid w:val="004636DD"/>
    <w:rsid w:val="0046577A"/>
    <w:rsid w:val="00477B23"/>
    <w:rsid w:val="004839B4"/>
    <w:rsid w:val="00483AB0"/>
    <w:rsid w:val="004849A3"/>
    <w:rsid w:val="0049006E"/>
    <w:rsid w:val="0049285C"/>
    <w:rsid w:val="00497851"/>
    <w:rsid w:val="004A792A"/>
    <w:rsid w:val="004C2297"/>
    <w:rsid w:val="004C3091"/>
    <w:rsid w:val="004C57C5"/>
    <w:rsid w:val="004C6636"/>
    <w:rsid w:val="004D1CB4"/>
    <w:rsid w:val="004E2495"/>
    <w:rsid w:val="004E3D72"/>
    <w:rsid w:val="004E419A"/>
    <w:rsid w:val="004E5EB0"/>
    <w:rsid w:val="004E63D6"/>
    <w:rsid w:val="004E6D15"/>
    <w:rsid w:val="004E7359"/>
    <w:rsid w:val="004F35D0"/>
    <w:rsid w:val="005016BB"/>
    <w:rsid w:val="0051392A"/>
    <w:rsid w:val="005168BF"/>
    <w:rsid w:val="00516F7D"/>
    <w:rsid w:val="005217A3"/>
    <w:rsid w:val="00521CDC"/>
    <w:rsid w:val="00522A4C"/>
    <w:rsid w:val="00525263"/>
    <w:rsid w:val="00526034"/>
    <w:rsid w:val="0053128E"/>
    <w:rsid w:val="00541C5E"/>
    <w:rsid w:val="00544D32"/>
    <w:rsid w:val="00546B02"/>
    <w:rsid w:val="00551AAA"/>
    <w:rsid w:val="0055371F"/>
    <w:rsid w:val="00554C34"/>
    <w:rsid w:val="005579EB"/>
    <w:rsid w:val="005611AE"/>
    <w:rsid w:val="00563A30"/>
    <w:rsid w:val="0056470F"/>
    <w:rsid w:val="0057157E"/>
    <w:rsid w:val="005728B5"/>
    <w:rsid w:val="00576825"/>
    <w:rsid w:val="00577B67"/>
    <w:rsid w:val="00582F01"/>
    <w:rsid w:val="00585A99"/>
    <w:rsid w:val="005902EB"/>
    <w:rsid w:val="00594C34"/>
    <w:rsid w:val="005A05DD"/>
    <w:rsid w:val="005A105A"/>
    <w:rsid w:val="005A16DB"/>
    <w:rsid w:val="005A4C1A"/>
    <w:rsid w:val="005B0C93"/>
    <w:rsid w:val="005B4AB2"/>
    <w:rsid w:val="005B7246"/>
    <w:rsid w:val="005C3C81"/>
    <w:rsid w:val="005C48D2"/>
    <w:rsid w:val="005C5C9E"/>
    <w:rsid w:val="005C673F"/>
    <w:rsid w:val="005D4541"/>
    <w:rsid w:val="005F0BA5"/>
    <w:rsid w:val="005F3018"/>
    <w:rsid w:val="005F4695"/>
    <w:rsid w:val="005F5130"/>
    <w:rsid w:val="005F7247"/>
    <w:rsid w:val="00612ADC"/>
    <w:rsid w:val="00613B44"/>
    <w:rsid w:val="00613FD4"/>
    <w:rsid w:val="00615366"/>
    <w:rsid w:val="006160DC"/>
    <w:rsid w:val="0062003C"/>
    <w:rsid w:val="00620AE8"/>
    <w:rsid w:val="0062210E"/>
    <w:rsid w:val="0062579B"/>
    <w:rsid w:val="00634596"/>
    <w:rsid w:val="00640B79"/>
    <w:rsid w:val="00664997"/>
    <w:rsid w:val="00675BB6"/>
    <w:rsid w:val="00681367"/>
    <w:rsid w:val="00686A84"/>
    <w:rsid w:val="00692D3C"/>
    <w:rsid w:val="00696413"/>
    <w:rsid w:val="00697C0C"/>
    <w:rsid w:val="006A07BE"/>
    <w:rsid w:val="006A2762"/>
    <w:rsid w:val="006A7BB7"/>
    <w:rsid w:val="006B0378"/>
    <w:rsid w:val="006C2B66"/>
    <w:rsid w:val="006C499F"/>
    <w:rsid w:val="006E0766"/>
    <w:rsid w:val="006F79AB"/>
    <w:rsid w:val="0071086D"/>
    <w:rsid w:val="0071263E"/>
    <w:rsid w:val="00712F7A"/>
    <w:rsid w:val="00713775"/>
    <w:rsid w:val="0073511C"/>
    <w:rsid w:val="0074007E"/>
    <w:rsid w:val="007509D0"/>
    <w:rsid w:val="007522D4"/>
    <w:rsid w:val="00760480"/>
    <w:rsid w:val="00775FF7"/>
    <w:rsid w:val="0078297A"/>
    <w:rsid w:val="00785DAA"/>
    <w:rsid w:val="007864BC"/>
    <w:rsid w:val="007A184E"/>
    <w:rsid w:val="007A4DD4"/>
    <w:rsid w:val="007A6451"/>
    <w:rsid w:val="007A69E1"/>
    <w:rsid w:val="007B0137"/>
    <w:rsid w:val="007B3571"/>
    <w:rsid w:val="007C3660"/>
    <w:rsid w:val="007C50C0"/>
    <w:rsid w:val="007D0C0C"/>
    <w:rsid w:val="007D1C94"/>
    <w:rsid w:val="007D5D89"/>
    <w:rsid w:val="007E4822"/>
    <w:rsid w:val="007E636C"/>
    <w:rsid w:val="007E721B"/>
    <w:rsid w:val="007F1DA1"/>
    <w:rsid w:val="007F337F"/>
    <w:rsid w:val="007F34B9"/>
    <w:rsid w:val="007F6B92"/>
    <w:rsid w:val="008020ED"/>
    <w:rsid w:val="008065B3"/>
    <w:rsid w:val="00810C86"/>
    <w:rsid w:val="008118D6"/>
    <w:rsid w:val="00812B31"/>
    <w:rsid w:val="008146C9"/>
    <w:rsid w:val="0082450D"/>
    <w:rsid w:val="008316A2"/>
    <w:rsid w:val="00834734"/>
    <w:rsid w:val="008350C7"/>
    <w:rsid w:val="00852BD0"/>
    <w:rsid w:val="00854963"/>
    <w:rsid w:val="008773A2"/>
    <w:rsid w:val="00877782"/>
    <w:rsid w:val="008865C4"/>
    <w:rsid w:val="00887112"/>
    <w:rsid w:val="008931B4"/>
    <w:rsid w:val="008A1008"/>
    <w:rsid w:val="008A32D3"/>
    <w:rsid w:val="008B12D5"/>
    <w:rsid w:val="008B4DE3"/>
    <w:rsid w:val="008D3D6F"/>
    <w:rsid w:val="008D577B"/>
    <w:rsid w:val="008E75DE"/>
    <w:rsid w:val="008F1520"/>
    <w:rsid w:val="008F34C5"/>
    <w:rsid w:val="008F74D7"/>
    <w:rsid w:val="00901BED"/>
    <w:rsid w:val="00904D91"/>
    <w:rsid w:val="009061F5"/>
    <w:rsid w:val="00912A8E"/>
    <w:rsid w:val="00924343"/>
    <w:rsid w:val="00927897"/>
    <w:rsid w:val="00941491"/>
    <w:rsid w:val="00952708"/>
    <w:rsid w:val="00957A1D"/>
    <w:rsid w:val="00962748"/>
    <w:rsid w:val="009715D5"/>
    <w:rsid w:val="00975084"/>
    <w:rsid w:val="0097696A"/>
    <w:rsid w:val="0098235C"/>
    <w:rsid w:val="00985B90"/>
    <w:rsid w:val="00995E6B"/>
    <w:rsid w:val="009B04AD"/>
    <w:rsid w:val="009C5A04"/>
    <w:rsid w:val="009D7657"/>
    <w:rsid w:val="009E2E6B"/>
    <w:rsid w:val="009E60E7"/>
    <w:rsid w:val="009F38BD"/>
    <w:rsid w:val="009F7363"/>
    <w:rsid w:val="00A021C6"/>
    <w:rsid w:val="00A22A75"/>
    <w:rsid w:val="00A22B1B"/>
    <w:rsid w:val="00A27570"/>
    <w:rsid w:val="00A40249"/>
    <w:rsid w:val="00A60F55"/>
    <w:rsid w:val="00A613FA"/>
    <w:rsid w:val="00A61B23"/>
    <w:rsid w:val="00A6766D"/>
    <w:rsid w:val="00A93D78"/>
    <w:rsid w:val="00A976F5"/>
    <w:rsid w:val="00AA002E"/>
    <w:rsid w:val="00AA21D6"/>
    <w:rsid w:val="00AA2AC5"/>
    <w:rsid w:val="00AB0B30"/>
    <w:rsid w:val="00AC20B7"/>
    <w:rsid w:val="00AC5916"/>
    <w:rsid w:val="00AC6B77"/>
    <w:rsid w:val="00AD4D49"/>
    <w:rsid w:val="00AE7819"/>
    <w:rsid w:val="00AF40F6"/>
    <w:rsid w:val="00AF5DC3"/>
    <w:rsid w:val="00AF6554"/>
    <w:rsid w:val="00B20835"/>
    <w:rsid w:val="00B22282"/>
    <w:rsid w:val="00B224D9"/>
    <w:rsid w:val="00B27B6F"/>
    <w:rsid w:val="00B35384"/>
    <w:rsid w:val="00B417D7"/>
    <w:rsid w:val="00B536F0"/>
    <w:rsid w:val="00B6071D"/>
    <w:rsid w:val="00B63AF8"/>
    <w:rsid w:val="00B6635C"/>
    <w:rsid w:val="00B77D81"/>
    <w:rsid w:val="00B80BFF"/>
    <w:rsid w:val="00B81875"/>
    <w:rsid w:val="00B84886"/>
    <w:rsid w:val="00B85E99"/>
    <w:rsid w:val="00B86931"/>
    <w:rsid w:val="00B97386"/>
    <w:rsid w:val="00BA0098"/>
    <w:rsid w:val="00BA158B"/>
    <w:rsid w:val="00BB2F42"/>
    <w:rsid w:val="00BB6B45"/>
    <w:rsid w:val="00BE2A0C"/>
    <w:rsid w:val="00BE48B6"/>
    <w:rsid w:val="00C02EB2"/>
    <w:rsid w:val="00C13464"/>
    <w:rsid w:val="00C23CB8"/>
    <w:rsid w:val="00C329B4"/>
    <w:rsid w:val="00C41E31"/>
    <w:rsid w:val="00C435F0"/>
    <w:rsid w:val="00C51157"/>
    <w:rsid w:val="00C52763"/>
    <w:rsid w:val="00C55281"/>
    <w:rsid w:val="00C56389"/>
    <w:rsid w:val="00C60EEC"/>
    <w:rsid w:val="00C66C60"/>
    <w:rsid w:val="00C67662"/>
    <w:rsid w:val="00C70EF4"/>
    <w:rsid w:val="00C842E4"/>
    <w:rsid w:val="00C85989"/>
    <w:rsid w:val="00C91545"/>
    <w:rsid w:val="00C95790"/>
    <w:rsid w:val="00C95FB1"/>
    <w:rsid w:val="00CA1517"/>
    <w:rsid w:val="00CB2214"/>
    <w:rsid w:val="00CB513C"/>
    <w:rsid w:val="00CC2284"/>
    <w:rsid w:val="00CC2B0D"/>
    <w:rsid w:val="00CC2E0F"/>
    <w:rsid w:val="00CC5E8F"/>
    <w:rsid w:val="00CE40FD"/>
    <w:rsid w:val="00CE78D6"/>
    <w:rsid w:val="00CF1544"/>
    <w:rsid w:val="00CF3825"/>
    <w:rsid w:val="00D035F7"/>
    <w:rsid w:val="00D16651"/>
    <w:rsid w:val="00D32CBE"/>
    <w:rsid w:val="00D3396F"/>
    <w:rsid w:val="00D34D18"/>
    <w:rsid w:val="00D41F3F"/>
    <w:rsid w:val="00D42F38"/>
    <w:rsid w:val="00D548FA"/>
    <w:rsid w:val="00D55227"/>
    <w:rsid w:val="00D669E5"/>
    <w:rsid w:val="00D72203"/>
    <w:rsid w:val="00D8322A"/>
    <w:rsid w:val="00D904F0"/>
    <w:rsid w:val="00D92793"/>
    <w:rsid w:val="00D97C39"/>
    <w:rsid w:val="00DA021B"/>
    <w:rsid w:val="00DA2098"/>
    <w:rsid w:val="00DD1A55"/>
    <w:rsid w:val="00DD3EB1"/>
    <w:rsid w:val="00DD417E"/>
    <w:rsid w:val="00DE0EEF"/>
    <w:rsid w:val="00DE231C"/>
    <w:rsid w:val="00DE77C4"/>
    <w:rsid w:val="00DF01D5"/>
    <w:rsid w:val="00DF08CE"/>
    <w:rsid w:val="00DF1BDC"/>
    <w:rsid w:val="00DF27E4"/>
    <w:rsid w:val="00DF316C"/>
    <w:rsid w:val="00DF64C7"/>
    <w:rsid w:val="00E147B5"/>
    <w:rsid w:val="00E1780D"/>
    <w:rsid w:val="00E24C31"/>
    <w:rsid w:val="00E271AB"/>
    <w:rsid w:val="00E27652"/>
    <w:rsid w:val="00E50BB8"/>
    <w:rsid w:val="00E54E32"/>
    <w:rsid w:val="00E55F0D"/>
    <w:rsid w:val="00E62F82"/>
    <w:rsid w:val="00E6583E"/>
    <w:rsid w:val="00E65979"/>
    <w:rsid w:val="00E7639E"/>
    <w:rsid w:val="00E767FA"/>
    <w:rsid w:val="00E85D77"/>
    <w:rsid w:val="00E94BD0"/>
    <w:rsid w:val="00EA4779"/>
    <w:rsid w:val="00EA5080"/>
    <w:rsid w:val="00EA5441"/>
    <w:rsid w:val="00EA7DFD"/>
    <w:rsid w:val="00EC1EE1"/>
    <w:rsid w:val="00EC5B71"/>
    <w:rsid w:val="00EE4004"/>
    <w:rsid w:val="00EE6998"/>
    <w:rsid w:val="00EF012B"/>
    <w:rsid w:val="00F1508A"/>
    <w:rsid w:val="00F23E7C"/>
    <w:rsid w:val="00F261D4"/>
    <w:rsid w:val="00F27D1D"/>
    <w:rsid w:val="00F352BF"/>
    <w:rsid w:val="00F43C19"/>
    <w:rsid w:val="00F5234C"/>
    <w:rsid w:val="00F56CBD"/>
    <w:rsid w:val="00F57D82"/>
    <w:rsid w:val="00F611B9"/>
    <w:rsid w:val="00F66A71"/>
    <w:rsid w:val="00F712BE"/>
    <w:rsid w:val="00F7474A"/>
    <w:rsid w:val="00F81B9C"/>
    <w:rsid w:val="00F85007"/>
    <w:rsid w:val="00F86519"/>
    <w:rsid w:val="00F912E2"/>
    <w:rsid w:val="00FB12FC"/>
    <w:rsid w:val="00FB3F15"/>
    <w:rsid w:val="00FB7053"/>
    <w:rsid w:val="00FC080D"/>
    <w:rsid w:val="00FC4D0E"/>
    <w:rsid w:val="00FE008D"/>
    <w:rsid w:val="00FE6450"/>
    <w:rsid w:val="00FF2A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597"/>
    <w:rPr>
      <w:sz w:val="24"/>
      <w:szCs w:val="24"/>
    </w:rPr>
  </w:style>
  <w:style w:type="paragraph" w:styleId="Heading1">
    <w:name w:val="heading 1"/>
    <w:basedOn w:val="Normal"/>
    <w:qFormat/>
    <w:rsid w:val="00A22B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B1B"/>
    <w:pPr>
      <w:tabs>
        <w:tab w:val="center" w:pos="4320"/>
        <w:tab w:val="right" w:pos="8640"/>
      </w:tabs>
    </w:pPr>
  </w:style>
  <w:style w:type="character" w:styleId="PageNumber">
    <w:name w:val="page number"/>
    <w:basedOn w:val="DefaultParagraphFont"/>
    <w:rsid w:val="00A22B1B"/>
  </w:style>
  <w:style w:type="character" w:styleId="Strong">
    <w:name w:val="Strong"/>
    <w:basedOn w:val="DefaultParagraphFont"/>
    <w:qFormat/>
    <w:rsid w:val="00A22B1B"/>
    <w:rPr>
      <w:b/>
      <w:bCs/>
    </w:rPr>
  </w:style>
  <w:style w:type="paragraph" w:styleId="Title">
    <w:name w:val="Title"/>
    <w:basedOn w:val="Normal"/>
    <w:qFormat/>
    <w:rsid w:val="00A22B1B"/>
    <w:pPr>
      <w:spacing w:before="100" w:beforeAutospacing="1" w:after="100" w:afterAutospacing="1"/>
    </w:pPr>
  </w:style>
  <w:style w:type="paragraph" w:styleId="Subtitle">
    <w:name w:val="Subtitle"/>
    <w:basedOn w:val="Normal"/>
    <w:qFormat/>
    <w:rsid w:val="00A22B1B"/>
    <w:pPr>
      <w:spacing w:before="100" w:beforeAutospacing="1" w:after="100" w:afterAutospacing="1"/>
    </w:pPr>
  </w:style>
  <w:style w:type="paragraph" w:styleId="BodyText">
    <w:name w:val="Body Text"/>
    <w:basedOn w:val="Normal"/>
    <w:rsid w:val="00A22B1B"/>
    <w:pPr>
      <w:spacing w:before="100" w:beforeAutospacing="1" w:after="100" w:afterAutospacing="1"/>
    </w:pPr>
  </w:style>
  <w:style w:type="paragraph" w:styleId="BodyText2">
    <w:name w:val="Body Text 2"/>
    <w:basedOn w:val="Normal"/>
    <w:rsid w:val="00A22B1B"/>
    <w:pPr>
      <w:jc w:val="center"/>
    </w:pPr>
    <w:rPr>
      <w:b/>
      <w:bCs/>
      <w:sz w:val="96"/>
    </w:rPr>
  </w:style>
  <w:style w:type="paragraph" w:styleId="BalloonText">
    <w:name w:val="Balloon Text"/>
    <w:basedOn w:val="Normal"/>
    <w:semiHidden/>
    <w:rsid w:val="00C329B4"/>
    <w:rPr>
      <w:rFonts w:ascii="Tahoma" w:hAnsi="Tahoma" w:cs="Tahoma"/>
      <w:sz w:val="16"/>
      <w:szCs w:val="16"/>
    </w:rPr>
  </w:style>
  <w:style w:type="paragraph" w:styleId="Footer">
    <w:name w:val="footer"/>
    <w:basedOn w:val="Normal"/>
    <w:rsid w:val="00957A1D"/>
    <w:pPr>
      <w:tabs>
        <w:tab w:val="center" w:pos="4320"/>
        <w:tab w:val="right" w:pos="8640"/>
      </w:tabs>
    </w:pPr>
  </w:style>
  <w:style w:type="paragraph" w:styleId="ListParagraph">
    <w:name w:val="List Paragraph"/>
    <w:basedOn w:val="Normal"/>
    <w:uiPriority w:val="34"/>
    <w:qFormat/>
    <w:rsid w:val="00904D9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893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9E680-A3C5-458A-B497-6563D622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861</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HP Inc.</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ldurham</dc:creator>
  <cp:lastModifiedBy>Bright,Darrell</cp:lastModifiedBy>
  <cp:revision>17</cp:revision>
  <cp:lastPrinted>2023-11-21T17:07:00Z</cp:lastPrinted>
  <dcterms:created xsi:type="dcterms:W3CDTF">2023-09-26T15:38:00Z</dcterms:created>
  <dcterms:modified xsi:type="dcterms:W3CDTF">2023-11-21T17:09:00Z</dcterms:modified>
</cp:coreProperties>
</file>